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A71D26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A71D26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66CA252E" w:rsidR="008C4B84" w:rsidRPr="00A71D26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A71D26">
        <w:rPr>
          <w:rFonts w:ascii="Arial" w:hAnsi="Arial" w:cs="Arial"/>
          <w:bCs/>
          <w:sz w:val="24"/>
          <w:szCs w:val="24"/>
        </w:rPr>
        <w:t xml:space="preserve">Anexo </w:t>
      </w:r>
      <w:r w:rsidR="00C335F1">
        <w:rPr>
          <w:rFonts w:ascii="Arial" w:hAnsi="Arial" w:cs="Arial"/>
          <w:bCs/>
          <w:sz w:val="24"/>
          <w:szCs w:val="24"/>
        </w:rPr>
        <w:t>2</w:t>
      </w:r>
      <w:r w:rsidR="00A71D26" w:rsidRPr="00A71D26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C335F1" w:rsidRPr="00C335F1">
        <w:t xml:space="preserve"> </w:t>
      </w:r>
      <w:r w:rsidR="00AB721B" w:rsidRPr="00AB721B">
        <w:rPr>
          <w:rFonts w:ascii="Arial" w:hAnsi="Arial" w:cs="Arial"/>
          <w:bCs/>
          <w:sz w:val="24"/>
          <w:szCs w:val="24"/>
        </w:rPr>
        <w:t>Modelo de certificación del tutor/director</w:t>
      </w:r>
    </w:p>
    <w:bookmarkEnd w:id="1"/>
    <w:bookmarkEnd w:id="2"/>
    <w:p w14:paraId="5C53737A" w14:textId="77777777" w:rsidR="008C4B84" w:rsidRDefault="008C4B84" w:rsidP="008C4B84">
      <w:pPr>
        <w:pStyle w:val="Ttulo1"/>
        <w:spacing w:before="0"/>
        <w:jc w:val="center"/>
        <w:rPr>
          <w:rFonts w:ascii="Arial" w:eastAsia="Arial" w:hAnsi="Arial" w:cs="Arial"/>
          <w:b w:val="0"/>
          <w:color w:val="auto"/>
          <w:sz w:val="20"/>
        </w:rPr>
      </w:pPr>
    </w:p>
    <w:bookmarkEnd w:id="0"/>
    <w:p w14:paraId="0882015D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E7B11CA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>Ciudad, Fecha</w:t>
      </w:r>
    </w:p>
    <w:p w14:paraId="52667DC0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0F302E5" w14:textId="77777777" w:rsidR="00A5173F" w:rsidRDefault="00A5173F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5C2E45B" w14:textId="77777777" w:rsidR="00FD5DF3" w:rsidRPr="00FD5DF3" w:rsidRDefault="00FD5DF3" w:rsidP="008C4B84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Señores </w:t>
      </w:r>
    </w:p>
    <w:p w14:paraId="60BF56BE" w14:textId="1C450848" w:rsidR="00B923AE" w:rsidRPr="00ED6009" w:rsidRDefault="00A71D26" w:rsidP="008C4B84">
      <w:pPr>
        <w:pStyle w:val="Sinespaciado"/>
        <w:spacing w:line="276" w:lineRule="auto"/>
        <w:jc w:val="both"/>
        <w:rPr>
          <w:rFonts w:ascii="Arial" w:eastAsia="Arial" w:hAnsi="Arial" w:cs="Arial"/>
          <w:b/>
          <w:spacing w:val="2"/>
          <w:sz w:val="24"/>
          <w:szCs w:val="24"/>
        </w:rPr>
      </w:pPr>
      <w:r w:rsidRPr="00A71D26">
        <w:rPr>
          <w:rFonts w:ascii="Arial" w:eastAsia="Calibri" w:hAnsi="Arial" w:cs="Arial"/>
          <w:b/>
          <w:sz w:val="24"/>
          <w:szCs w:val="24"/>
        </w:rPr>
        <w:t>Comité de Apoyo a la Formación de Posgrados del Proyecto (CFPP)</w:t>
      </w:r>
    </w:p>
    <w:p w14:paraId="276F8F24" w14:textId="09438664" w:rsidR="00A5173F" w:rsidRPr="00674D5C" w:rsidRDefault="00A5173F" w:rsidP="00ED600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Proyecto </w:t>
      </w:r>
      <w:r w:rsidR="00A71D26">
        <w:rPr>
          <w:rFonts w:ascii="Arial" w:hAnsi="Arial" w:cs="Arial"/>
          <w:sz w:val="24"/>
          <w:szCs w:val="24"/>
        </w:rPr>
        <w:t>D</w:t>
      </w:r>
      <w:r w:rsidR="00A71D26" w:rsidRPr="00A71D26">
        <w:rPr>
          <w:rFonts w:ascii="Arial" w:hAnsi="Arial" w:cs="Arial"/>
          <w:sz w:val="24"/>
          <w:szCs w:val="24"/>
        </w:rPr>
        <w:t xml:space="preserve">esarrollo de estrategias de seguridad alimentaria e hídrica para la reactivación económica de comunidades rurales, mediante transferencia de tecnologías y conocimientos para la innovación como medida de atención a la emergencia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 xml:space="preserve">ovid-19 en el </w:t>
      </w:r>
      <w:r w:rsidR="00A71D26">
        <w:rPr>
          <w:rFonts w:ascii="Arial" w:hAnsi="Arial" w:cs="Arial"/>
          <w:sz w:val="24"/>
          <w:szCs w:val="24"/>
        </w:rPr>
        <w:t>C</w:t>
      </w:r>
      <w:r w:rsidR="00A71D26" w:rsidRPr="00A71D26">
        <w:rPr>
          <w:rFonts w:ascii="Arial" w:hAnsi="Arial" w:cs="Arial"/>
          <w:sz w:val="24"/>
          <w:szCs w:val="24"/>
        </w:rPr>
        <w:t>auca - SHARE.</w:t>
      </w:r>
    </w:p>
    <w:p w14:paraId="2A295961" w14:textId="254BA3ED" w:rsidR="00A71D26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Universidad del Cauca</w:t>
      </w:r>
    </w:p>
    <w:p w14:paraId="7DD322EE" w14:textId="69D25472" w:rsidR="00A5173F" w:rsidRPr="00B923AE" w:rsidRDefault="00A71D26" w:rsidP="008C4B84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SGR -</w:t>
      </w:r>
      <w:r w:rsidR="00A5173F">
        <w:rPr>
          <w:rFonts w:ascii="Arial" w:hAnsi="Arial" w:cs="Arial"/>
          <w:bCs/>
          <w:sz w:val="24"/>
          <w:szCs w:val="24"/>
          <w:lang w:val="es-UY"/>
        </w:rPr>
        <w:t xml:space="preserve"> Fondo de Ciencia, Tecnología e Innovación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A5173F" w:rsidRPr="00B923AE">
        <w:rPr>
          <w:rFonts w:ascii="Arial" w:hAnsi="Arial" w:cs="Arial"/>
          <w:bCs/>
          <w:sz w:val="24"/>
          <w:szCs w:val="24"/>
          <w:lang w:val="es-UY"/>
        </w:rPr>
        <w:t>Departamento Del Cauca</w:t>
      </w:r>
      <w:r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7EFEFE9" w14:textId="77777777" w:rsidR="00FD5DF3" w:rsidRPr="00FD5DF3" w:rsidRDefault="00FD5DF3" w:rsidP="008C4B84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B931BA" w14:textId="1B43C99E" w:rsidR="00AB721B" w:rsidRDefault="00AB721B" w:rsidP="00AB721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bCs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Certificación </w:t>
      </w:r>
      <w:r w:rsidRPr="00F4302A">
        <w:rPr>
          <w:rFonts w:ascii="Arial" w:hAnsi="Arial" w:cs="Arial"/>
          <w:sz w:val="24"/>
          <w:szCs w:val="24"/>
        </w:rPr>
        <w:t>del tutor o director (según corresponda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AB57ACB" w14:textId="77777777" w:rsidR="00AB721B" w:rsidRPr="00FD5DF3" w:rsidRDefault="00AB721B" w:rsidP="00AB721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34AFDD" w14:textId="129A6248" w:rsidR="00AB721B" w:rsidRDefault="00AB721B" w:rsidP="00AB721B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F63CB">
        <w:rPr>
          <w:rFonts w:ascii="Arial" w:hAnsi="Arial" w:cs="Arial"/>
          <w:sz w:val="24"/>
          <w:szCs w:val="24"/>
        </w:rPr>
        <w:t>Apreciados señores:</w:t>
      </w:r>
    </w:p>
    <w:p w14:paraId="47B91A41" w14:textId="77777777" w:rsidR="00AB721B" w:rsidRPr="00FF63CB" w:rsidRDefault="00AB721B" w:rsidP="00AB721B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34B7D56" w14:textId="0B521375" w:rsidR="00AB721B" w:rsidRPr="00FF63CB" w:rsidRDefault="00AB721B" w:rsidP="00AB721B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FF63CB">
        <w:rPr>
          <w:rFonts w:ascii="Arial" w:hAnsi="Arial" w:cs="Arial"/>
          <w:bCs/>
          <w:sz w:val="24"/>
          <w:szCs w:val="24"/>
          <w:lang w:val="es-ES"/>
        </w:rPr>
        <w:t>Por la presente certifico que: Conozco la propuesta de investigación titulada “[título de la propuesta]”, presentada a la convocatoria de la referencia por el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F63CB">
        <w:rPr>
          <w:rFonts w:ascii="Arial" w:hAnsi="Arial" w:cs="Arial"/>
          <w:bCs/>
          <w:sz w:val="24"/>
          <w:szCs w:val="24"/>
          <w:lang w:val="es-ES"/>
        </w:rPr>
        <w:t xml:space="preserve">(la) aspirante [nombre aspirante], identificado(a) con c.c. [número de cédula]. </w:t>
      </w:r>
      <w:r w:rsidRPr="00FF63CB">
        <w:rPr>
          <w:rFonts w:ascii="Arial" w:hAnsi="Arial" w:cs="Arial"/>
          <w:bCs/>
          <w:sz w:val="24"/>
          <w:szCs w:val="24"/>
          <w:lang w:val="es-ES"/>
        </w:rPr>
        <w:t>Que,</w:t>
      </w:r>
      <w:r w:rsidRPr="00FF63CB">
        <w:rPr>
          <w:rFonts w:ascii="Arial" w:hAnsi="Arial" w:cs="Arial"/>
          <w:bCs/>
          <w:sz w:val="24"/>
          <w:szCs w:val="24"/>
          <w:lang w:val="es-ES"/>
        </w:rPr>
        <w:t xml:space="preserve"> en mi calidad de </w:t>
      </w:r>
      <w:r w:rsidRPr="00FF63CB">
        <w:rPr>
          <w:rFonts w:ascii="Arial" w:hAnsi="Arial" w:cs="Arial"/>
          <w:bCs/>
          <w:i/>
          <w:sz w:val="24"/>
          <w:szCs w:val="24"/>
          <w:lang w:val="es-ES"/>
        </w:rPr>
        <w:t>tutor, director/codirector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FF63CB">
        <w:rPr>
          <w:rFonts w:ascii="Arial" w:hAnsi="Arial" w:cs="Arial"/>
          <w:bCs/>
          <w:sz w:val="24"/>
          <w:szCs w:val="24"/>
          <w:lang w:val="es-ES"/>
        </w:rPr>
        <w:t xml:space="preserve">de la Tesis de Doctorado del (de la) aspirante admitido(a) o en calidad de estudiante en el programa de doctorado [nombre del programa de doctorado y nombre de la universidad], manifiesto que la mencionada propuesta de investigación será desarrollada en </w:t>
      </w:r>
      <w:r>
        <w:rPr>
          <w:rFonts w:ascii="Arial" w:hAnsi="Arial" w:cs="Arial"/>
          <w:bCs/>
          <w:sz w:val="24"/>
          <w:szCs w:val="24"/>
          <w:lang w:val="es-ES"/>
        </w:rPr>
        <w:t>el trabajo doctoral e</w:t>
      </w:r>
      <w:r>
        <w:rPr>
          <w:rFonts w:ascii="Arial" w:hAnsi="Arial" w:cs="Arial"/>
          <w:sz w:val="24"/>
          <w:szCs w:val="24"/>
        </w:rPr>
        <w:t xml:space="preserve">n el marco del proyecto de la </w:t>
      </w:r>
      <w:r>
        <w:rPr>
          <w:rFonts w:ascii="Arial" w:hAnsi="Arial" w:cs="Arial"/>
          <w:sz w:val="24"/>
          <w:szCs w:val="24"/>
        </w:rPr>
        <w:t>presente convocatoria</w:t>
      </w:r>
      <w:r w:rsidRPr="00FF63CB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42143418" w14:textId="77777777" w:rsidR="00AB721B" w:rsidRPr="00FF63CB" w:rsidRDefault="00AB721B" w:rsidP="00AB721B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1C1F4D1F" w14:textId="77777777" w:rsidR="00AB721B" w:rsidRDefault="00AB721B" w:rsidP="00AB721B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Cordialmente, </w:t>
      </w:r>
    </w:p>
    <w:p w14:paraId="77DE4DEA" w14:textId="77777777" w:rsidR="00AB721B" w:rsidRDefault="00AB721B" w:rsidP="00AB721B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265FF7EE" w14:textId="77777777" w:rsidR="00AB721B" w:rsidRPr="000663FF" w:rsidRDefault="00AB721B" w:rsidP="00AB721B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0663FF">
        <w:rPr>
          <w:rFonts w:ascii="Arial" w:hAnsi="Arial" w:cs="Arial"/>
          <w:i/>
          <w:sz w:val="24"/>
          <w:szCs w:val="24"/>
        </w:rPr>
        <w:t>Firma del profesor</w:t>
      </w:r>
    </w:p>
    <w:p w14:paraId="4AB72AEB" w14:textId="77777777" w:rsidR="00AB721B" w:rsidRPr="000663FF" w:rsidRDefault="00AB721B" w:rsidP="00AB721B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0663FF">
        <w:rPr>
          <w:rFonts w:ascii="Arial" w:hAnsi="Arial" w:cs="Arial"/>
          <w:i/>
          <w:sz w:val="24"/>
          <w:szCs w:val="24"/>
        </w:rPr>
        <w:t>Nombre del profesor</w:t>
      </w:r>
    </w:p>
    <w:p w14:paraId="6FF661D2" w14:textId="77777777" w:rsidR="00AB721B" w:rsidRPr="000663FF" w:rsidRDefault="00AB721B" w:rsidP="00AB721B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0663FF">
        <w:rPr>
          <w:rFonts w:ascii="Arial" w:hAnsi="Arial" w:cs="Arial"/>
          <w:i/>
          <w:sz w:val="24"/>
          <w:szCs w:val="24"/>
        </w:rPr>
        <w:t>No. Documento de identificación</w:t>
      </w:r>
    </w:p>
    <w:p w14:paraId="5A139712" w14:textId="77777777" w:rsidR="00AB721B" w:rsidRPr="000663FF" w:rsidRDefault="00AB721B" w:rsidP="00AB721B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0663FF">
        <w:rPr>
          <w:rFonts w:ascii="Arial" w:hAnsi="Arial" w:cs="Arial"/>
          <w:i/>
          <w:sz w:val="24"/>
          <w:szCs w:val="24"/>
        </w:rPr>
        <w:t>Nombre del programa del doctorado</w:t>
      </w:r>
    </w:p>
    <w:p w14:paraId="3C976907" w14:textId="77777777" w:rsidR="00AB721B" w:rsidRPr="00FF63CB" w:rsidRDefault="00AB721B" w:rsidP="00AB721B">
      <w:pPr>
        <w:pStyle w:val="Sinespaciado"/>
        <w:tabs>
          <w:tab w:val="center" w:pos="4419"/>
        </w:tabs>
        <w:spacing w:line="276" w:lineRule="auto"/>
        <w:rPr>
          <w:rFonts w:ascii="Arial" w:hAnsi="Arial" w:cs="Arial"/>
          <w:b/>
          <w:sz w:val="72"/>
          <w:szCs w:val="72"/>
        </w:rPr>
      </w:pPr>
      <w:r w:rsidRPr="000663FF">
        <w:rPr>
          <w:rFonts w:ascii="Arial" w:hAnsi="Arial" w:cs="Arial"/>
          <w:i/>
          <w:sz w:val="24"/>
          <w:szCs w:val="24"/>
        </w:rPr>
        <w:t>Nombre de la universidad</w:t>
      </w:r>
    </w:p>
    <w:p w14:paraId="2D080F9F" w14:textId="77777777" w:rsidR="000212D0" w:rsidRPr="00FF63CB" w:rsidRDefault="000212D0" w:rsidP="000212D0">
      <w:pPr>
        <w:pStyle w:val="Sinespaciado"/>
        <w:spacing w:line="276" w:lineRule="auto"/>
        <w:rPr>
          <w:rFonts w:ascii="Arial" w:hAnsi="Arial" w:cs="Arial"/>
          <w:bCs/>
          <w:sz w:val="24"/>
          <w:szCs w:val="24"/>
          <w:lang w:val="es-ES"/>
        </w:rPr>
      </w:pPr>
    </w:p>
    <w:sectPr w:rsidR="000212D0" w:rsidRPr="00FF63CB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4D37" w14:textId="77777777" w:rsidR="00E53FE6" w:rsidRDefault="00E53FE6" w:rsidP="00D42380">
      <w:pPr>
        <w:spacing w:after="0" w:line="240" w:lineRule="auto"/>
      </w:pPr>
      <w:r>
        <w:separator/>
      </w:r>
    </w:p>
  </w:endnote>
  <w:endnote w:type="continuationSeparator" w:id="0">
    <w:p w14:paraId="306953E6" w14:textId="77777777" w:rsidR="00E53FE6" w:rsidRDefault="00E53FE6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2F2BA5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43E" w14:textId="77777777" w:rsidR="00E53FE6" w:rsidRDefault="00E53FE6" w:rsidP="00D42380">
      <w:pPr>
        <w:spacing w:after="0" w:line="240" w:lineRule="auto"/>
      </w:pPr>
      <w:r>
        <w:separator/>
      </w:r>
    </w:p>
  </w:footnote>
  <w:footnote w:type="continuationSeparator" w:id="0">
    <w:p w14:paraId="1F2C2B49" w14:textId="77777777" w:rsidR="00E53FE6" w:rsidRDefault="00E53FE6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3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3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07DB9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E2F9C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13CF2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0"/>
    <w:rsid w:val="000052BF"/>
    <w:rsid w:val="00005BA1"/>
    <w:rsid w:val="00017B0C"/>
    <w:rsid w:val="00020C7E"/>
    <w:rsid w:val="000212D0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2DF"/>
    <w:rsid w:val="003A64B8"/>
    <w:rsid w:val="003C3E0E"/>
    <w:rsid w:val="003D2682"/>
    <w:rsid w:val="003D36A9"/>
    <w:rsid w:val="003D713A"/>
    <w:rsid w:val="003E2F1A"/>
    <w:rsid w:val="003E71E4"/>
    <w:rsid w:val="003F0FE4"/>
    <w:rsid w:val="003F2F02"/>
    <w:rsid w:val="003F4603"/>
    <w:rsid w:val="00404EC1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46D4"/>
    <w:rsid w:val="00474869"/>
    <w:rsid w:val="00476AFD"/>
    <w:rsid w:val="004827A7"/>
    <w:rsid w:val="004839E9"/>
    <w:rsid w:val="00491F36"/>
    <w:rsid w:val="00497CF2"/>
    <w:rsid w:val="004C62CE"/>
    <w:rsid w:val="004C6700"/>
    <w:rsid w:val="004E3BC8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55F48"/>
    <w:rsid w:val="00674843"/>
    <w:rsid w:val="00674D5C"/>
    <w:rsid w:val="00677115"/>
    <w:rsid w:val="00683C56"/>
    <w:rsid w:val="00692FFB"/>
    <w:rsid w:val="006A3E2B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733C3"/>
    <w:rsid w:val="00880C29"/>
    <w:rsid w:val="00882F07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B541E"/>
    <w:rsid w:val="00AB721B"/>
    <w:rsid w:val="00AC20F0"/>
    <w:rsid w:val="00AC7E09"/>
    <w:rsid w:val="00AD202E"/>
    <w:rsid w:val="00AE6111"/>
    <w:rsid w:val="00AF43AD"/>
    <w:rsid w:val="00B03F11"/>
    <w:rsid w:val="00B13514"/>
    <w:rsid w:val="00B1766B"/>
    <w:rsid w:val="00B212E1"/>
    <w:rsid w:val="00B34480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29A7"/>
    <w:rsid w:val="00C07CD2"/>
    <w:rsid w:val="00C07F90"/>
    <w:rsid w:val="00C12070"/>
    <w:rsid w:val="00C211E8"/>
    <w:rsid w:val="00C2442E"/>
    <w:rsid w:val="00C251B7"/>
    <w:rsid w:val="00C2674E"/>
    <w:rsid w:val="00C335F1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53FE6"/>
    <w:rsid w:val="00E646C1"/>
    <w:rsid w:val="00E70B91"/>
    <w:rsid w:val="00E8764A"/>
    <w:rsid w:val="00E90A8E"/>
    <w:rsid w:val="00E90DEA"/>
    <w:rsid w:val="00E9280A"/>
    <w:rsid w:val="00EB6887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46E3"/>
    <w:rsid w:val="00F62F01"/>
    <w:rsid w:val="00F855E1"/>
    <w:rsid w:val="00F91918"/>
    <w:rsid w:val="00F93196"/>
    <w:rsid w:val="00F93BB5"/>
    <w:rsid w:val="00F96B49"/>
    <w:rsid w:val="00FA6698"/>
    <w:rsid w:val="00FB59E7"/>
    <w:rsid w:val="00FC00D1"/>
    <w:rsid w:val="00FC708C"/>
    <w:rsid w:val="00FD2BF0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8</cp:revision>
  <dcterms:created xsi:type="dcterms:W3CDTF">2021-07-24T17:34:00Z</dcterms:created>
  <dcterms:modified xsi:type="dcterms:W3CDTF">2021-07-24T18:25:00Z</dcterms:modified>
</cp:coreProperties>
</file>