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48A4"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Universidad del Cauca</w:t>
      </w:r>
    </w:p>
    <w:p w14:paraId="72639C02" w14:textId="77777777" w:rsidR="004A04DF" w:rsidRDefault="004A04DF">
      <w:pPr>
        <w:pBdr>
          <w:top w:val="nil"/>
          <w:left w:val="nil"/>
          <w:bottom w:val="nil"/>
          <w:right w:val="nil"/>
          <w:between w:val="nil"/>
        </w:pBdr>
        <w:jc w:val="center"/>
        <w:rPr>
          <w:rFonts w:ascii="Arial" w:eastAsia="Arial" w:hAnsi="Arial" w:cs="Arial"/>
          <w:b/>
          <w:color w:val="000000"/>
          <w:sz w:val="24"/>
          <w:szCs w:val="24"/>
        </w:rPr>
      </w:pPr>
    </w:p>
    <w:p w14:paraId="7264F029"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CONVOCATORIA</w:t>
      </w:r>
    </w:p>
    <w:p w14:paraId="255E436A" w14:textId="77777777" w:rsidR="004A04DF" w:rsidRDefault="004A04DF">
      <w:pPr>
        <w:pBdr>
          <w:top w:val="nil"/>
          <w:left w:val="nil"/>
          <w:bottom w:val="nil"/>
          <w:right w:val="nil"/>
          <w:between w:val="nil"/>
        </w:pBdr>
        <w:jc w:val="center"/>
        <w:rPr>
          <w:rFonts w:ascii="Arial" w:eastAsia="Arial" w:hAnsi="Arial" w:cs="Arial"/>
          <w:b/>
          <w:color w:val="000000"/>
          <w:sz w:val="24"/>
          <w:szCs w:val="24"/>
        </w:rPr>
      </w:pPr>
    </w:p>
    <w:p w14:paraId="2C4D105A"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Vicerrectoría de Investigaciones</w:t>
      </w:r>
    </w:p>
    <w:p w14:paraId="2379142E"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SGR-FCTeI </w:t>
      </w:r>
    </w:p>
    <w:p w14:paraId="7707E720" w14:textId="77777777" w:rsidR="004A04DF" w:rsidRDefault="00286B21">
      <w:pPr>
        <w:jc w:val="both"/>
        <w:rPr>
          <w:rFonts w:ascii="Arial" w:eastAsia="Arial" w:hAnsi="Arial" w:cs="Arial"/>
          <w:sz w:val="24"/>
          <w:szCs w:val="24"/>
        </w:rPr>
      </w:pPr>
      <w:r>
        <w:rPr>
          <w:rFonts w:ascii="Arial" w:eastAsia="Arial" w:hAnsi="Arial" w:cs="Arial"/>
          <w:b/>
          <w:sz w:val="24"/>
          <w:szCs w:val="24"/>
        </w:rPr>
        <w:t>Proyecto: BPIN 2018000100041 IMPLEMENTACIÓN DE UN PROGRAMA PARA LA PARTICIPACIÓN Y ARTICULACIÓN DEL ECOSISTEMA REGIONAL DE CIENCIA, TECNOLOGÍA E INNOVACIÓN DEL CAUCA - ID 5362</w:t>
      </w:r>
    </w:p>
    <w:p w14:paraId="053A9C3B" w14:textId="77777777" w:rsidR="004A04DF" w:rsidRDefault="004A04DF">
      <w:pPr>
        <w:pBdr>
          <w:top w:val="nil"/>
          <w:left w:val="nil"/>
          <w:bottom w:val="nil"/>
          <w:right w:val="nil"/>
          <w:between w:val="nil"/>
        </w:pBdr>
        <w:jc w:val="center"/>
        <w:rPr>
          <w:rFonts w:ascii="Arial" w:eastAsia="Arial" w:hAnsi="Arial" w:cs="Arial"/>
          <w:b/>
          <w:color w:val="000000"/>
          <w:sz w:val="24"/>
          <w:szCs w:val="24"/>
        </w:rPr>
      </w:pPr>
    </w:p>
    <w:p w14:paraId="34884299"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TÉRMINOS DE REFERENCIA</w:t>
      </w:r>
    </w:p>
    <w:p w14:paraId="6A6FC624" w14:textId="77777777" w:rsidR="004A04DF" w:rsidRDefault="004A04DF">
      <w:pPr>
        <w:rPr>
          <w:rFonts w:ascii="Arial" w:eastAsia="Arial" w:hAnsi="Arial" w:cs="Arial"/>
        </w:rPr>
      </w:pPr>
    </w:p>
    <w:p w14:paraId="5D1135C2" w14:textId="264F232E" w:rsidR="004A04DF" w:rsidRDefault="009B073C">
      <w:pPr>
        <w:pBdr>
          <w:top w:val="single" w:sz="12" w:space="1" w:color="000000"/>
          <w:left w:val="single" w:sz="12" w:space="4" w:color="000000"/>
          <w:bottom w:val="single" w:sz="12" w:space="1" w:color="000000"/>
          <w:right w:val="single" w:sz="12" w:space="0" w:color="000000"/>
          <w:between w:val="nil"/>
        </w:pBdr>
        <w:jc w:val="center"/>
        <w:rPr>
          <w:rFonts w:ascii="Arial" w:eastAsia="Arial" w:hAnsi="Arial" w:cs="Arial"/>
          <w:b/>
          <w:color w:val="000000"/>
          <w:sz w:val="24"/>
          <w:szCs w:val="24"/>
        </w:rPr>
      </w:pPr>
      <w:r w:rsidRPr="009B073C">
        <w:rPr>
          <w:rFonts w:ascii="Arial" w:eastAsia="Arial" w:hAnsi="Arial" w:cs="Arial"/>
          <w:b/>
          <w:color w:val="000000"/>
          <w:sz w:val="24"/>
          <w:szCs w:val="24"/>
        </w:rPr>
        <w:t>AUXILIAR DE INVESTIGACIÓN PARA APOYAR LA IMPLEMENTACIÓN DE LA ESTRATEGIA DE GESTIÓN TECNOLÓGICA Y ARTICULACIÓN DE LA OFERTA DE CONOCIMIENTO</w:t>
      </w:r>
      <w:r w:rsidR="00CF10BE">
        <w:rPr>
          <w:rFonts w:ascii="Arial" w:eastAsia="Arial" w:hAnsi="Arial" w:cs="Arial"/>
          <w:b/>
          <w:color w:val="000000"/>
          <w:sz w:val="24"/>
          <w:szCs w:val="24"/>
        </w:rPr>
        <w:t>S</w:t>
      </w:r>
      <w:r w:rsidRPr="009B073C">
        <w:rPr>
          <w:rFonts w:ascii="Arial" w:eastAsia="Arial" w:hAnsi="Arial" w:cs="Arial"/>
          <w:b/>
          <w:color w:val="000000"/>
          <w:sz w:val="24"/>
          <w:szCs w:val="24"/>
        </w:rPr>
        <w:t xml:space="preserve"> Y LAS DEMANDAS SOCIALES Y PRODUCTIVAS EN LA LÍNEA ESTRATÉGICA DE</w:t>
      </w:r>
      <w:r w:rsidRPr="00066F19">
        <w:rPr>
          <w:rFonts w:ascii="Arial" w:eastAsia="Arial" w:hAnsi="Arial" w:cs="Arial"/>
          <w:b/>
          <w:color w:val="000000"/>
          <w:sz w:val="24"/>
          <w:szCs w:val="24"/>
        </w:rPr>
        <w:t xml:space="preserve"> </w:t>
      </w:r>
      <w:r w:rsidR="00286B21" w:rsidRPr="00066F19">
        <w:rPr>
          <w:rFonts w:ascii="Arial" w:eastAsia="Arial" w:hAnsi="Arial" w:cs="Arial"/>
          <w:b/>
          <w:color w:val="000000"/>
          <w:sz w:val="24"/>
          <w:szCs w:val="24"/>
        </w:rPr>
        <w:t>TIC PARA EL DESARROLLO</w:t>
      </w:r>
    </w:p>
    <w:p w14:paraId="784835C8" w14:textId="77777777" w:rsidR="004A04DF" w:rsidRDefault="00286B21">
      <w:pPr>
        <w:pBdr>
          <w:top w:val="single" w:sz="12" w:space="1" w:color="000000"/>
          <w:left w:val="single" w:sz="12" w:space="4" w:color="000000"/>
          <w:bottom w:val="single" w:sz="12" w:space="1" w:color="000000"/>
          <w:right w:val="single" w:sz="12" w:space="0" w:color="000000"/>
          <w:between w:val="nil"/>
        </w:pBdr>
        <w:jc w:val="center"/>
        <w:rPr>
          <w:rFonts w:ascii="Arial" w:eastAsia="Arial" w:hAnsi="Arial" w:cs="Arial"/>
          <w:b/>
          <w:color w:val="000000"/>
          <w:sz w:val="24"/>
          <w:szCs w:val="24"/>
        </w:rPr>
      </w:pPr>
      <w:r>
        <w:rPr>
          <w:b/>
          <w:color w:val="000000"/>
          <w:sz w:val="24"/>
          <w:szCs w:val="24"/>
        </w:rPr>
        <w:t>ID 5362</w:t>
      </w:r>
      <w:r>
        <w:rPr>
          <w:rFonts w:ascii="Arial" w:eastAsia="Arial" w:hAnsi="Arial" w:cs="Arial"/>
          <w:b/>
          <w:color w:val="000000"/>
          <w:sz w:val="24"/>
          <w:szCs w:val="24"/>
        </w:rPr>
        <w:t xml:space="preserve"> - Implementación de un programa para la participación y articulación del Ecosistema Regional de Ciencia, Tecnología e Innovación del Cauca</w:t>
      </w:r>
    </w:p>
    <w:p w14:paraId="05441F7D" w14:textId="77777777" w:rsidR="004A04DF" w:rsidRDefault="004A04DF">
      <w:pPr>
        <w:rPr>
          <w:rFonts w:ascii="Tahoma" w:eastAsia="Tahoma" w:hAnsi="Tahoma" w:cs="Tahoma"/>
        </w:rPr>
      </w:pPr>
    </w:p>
    <w:p w14:paraId="2D72ACF8" w14:textId="77777777" w:rsidR="004A04DF" w:rsidRDefault="00286B21">
      <w:pPr>
        <w:numPr>
          <w:ilvl w:val="0"/>
          <w:numId w:val="3"/>
        </w:numPr>
        <w:ind w:left="400" w:hanging="400"/>
        <w:rPr>
          <w:rFonts w:ascii="Tahoma" w:eastAsia="Tahoma" w:hAnsi="Tahoma" w:cs="Tahoma"/>
        </w:rPr>
      </w:pPr>
      <w:r>
        <w:rPr>
          <w:rFonts w:ascii="Tahoma" w:eastAsia="Tahoma" w:hAnsi="Tahoma" w:cs="Tahoma"/>
          <w:b/>
        </w:rPr>
        <w:t>Antecedentes</w:t>
      </w:r>
    </w:p>
    <w:p w14:paraId="0FF33DA0" w14:textId="7F23D759"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En cumplimiento del numeral 13 del artículo 2.2.4.3.2.2. del Decreto 1082 de 2015 y el numeral 34 del artículo 3.1.2.1 del Acuerdo 45 de 2017, modificado por el Artículo 2 del Acuerdo 56 de 2019, ambos de la Comisión Rectora del Sistema General de Regalías –SGR- el pasado 21 de noviembre de 2019 a la Universidad del Cauca se le notifica que mediante el Artículo 22 del Acuerdo No. 83 del 12 de noviembre de 2019, publicado en la página web del DNP, el OCAD del Fondo de CTeI del SGR, viabilizó,  priorizó, y aprobó el proyecto “Implementación de un programa para la participación y articulación del Ecosistema Regional de Ciencia, Tecnología e Innovación del Cauca” BPIN 2018000100041. Este mismo acuerdo designó como ejecutor del proyecto a la Universidad del Cauca identificada con NIT 891500319-2 y como instancia pública designada para adelantar la contratación de la interventoría al Departamento del Cauca identificado con NIT 891580016-8.</w:t>
      </w:r>
    </w:p>
    <w:p w14:paraId="018FEDFC"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Este proyecto tiene por objeto “Fortalecer el Ecosistema regional de CTeI para facilitar los procesos de uso del conocimiento en los sectores sociales y productivos”, y contempla tres componentes: 1. Fortalecer redes interinstitucionales de confianza Universidad-Empresa-Estado-Sociedad para el uso de conocimiento, 2. Fortalecer la gobernanza territorial de la Ciencia, Tecnología e Innovación en el departamento del Cauca y 3. Fomentar la cultura de la Ciencia, la Tecnología y la Innovación entre los actores UEES del departamento del Cauca.</w:t>
      </w:r>
    </w:p>
    <w:p w14:paraId="09A97B45"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 xml:space="preserve">El proyecto fue formulado y presentado por el grupo de investigación de la Universidad de Cauca “Modelos Regionales de Competitividad”, con el concurso de diecinueve entidades locales y nacionales para cumplir con los criterios de viabilización, priorización y financiación de proyectos del Sistema General de Regalías por el Fondo de CTeI de acuerdo a lo establecido por la Ley 1923 del 18 de julio de 2018, en el que se deben considerar dentro de los criterios de selección la idoneidad y trayectoria del participante, además de la vinculación de actores locales en la conformación de alianzas para la ejecución de los proyectos y la calidad técnico-científica de los mismos.                       </w:t>
      </w:r>
      <w:r>
        <w:rPr>
          <w:rFonts w:ascii="Calibri" w:eastAsia="Calibri" w:hAnsi="Calibri" w:cs="Calibri"/>
          <w:sz w:val="22"/>
          <w:szCs w:val="22"/>
        </w:rPr>
        <w:tab/>
        <w:t xml:space="preserve">                                                                                                                                                                                                                                                                                                                                                                                                                                                                                                                                                                                                                                                                                                                                                                                                                                                                                                                                                                                                                                                                                                                                                                                                                                                                                                                                                                                                                                                                                                                                                                                                                                                                                                                                                                                                                                                                                                                                                                                                                                                                                                                                                                                                                                                                                                                                                                                                                                                                                                                                                                                                                                                                                                                                                                                                                                                                                                                                                                                                                                                                                                                                                                                                                                                                                                                                                                                                                                                                                                                                                                                                                                                                                                                                                                                                                                                                                                                                                                                                                                                                                                                                                                                                                                                                                                                                                                                                                                                                                                                                                                                                                                                                                                                                                                                                                                                                                                                                                                                                                                                                                                                                                                                                                                                                                                                                                                                                                                                                                                                                                                                                                                                                                                                                                                                                                                                                                                                                                                                                                                                                                                                                                                                                                                                                                                                                                                                                                                                                                                                                                                                                                                                                                                                                                                                                                                                                                                                                                                                                                                                                                                                                                                                                                                                                                                                                                                                                                                                                                                                                                                                                                                                                                                                                                                                                                                                                                                                                                                                                                                                                                                                                                                                                                                                                                                                                                                                                                                                                                                                                                                                                                                                                                                                                                                                                                                                                                                                                                                                                                                                                                                                                                                                                                                                                                                                                                                                                                                                                                                                                                                                                                                                                                                                                                                                                                                                                                                                                                                                                                                                                                                                                                                                                                                                                                                                                                                                                                                                                                                                                                                                                                                                                                                                                                                                                                                                                                                                                                                                                                                                                                                                                                                                                                                                                                                                                                                                                                                                                                                                                                                                                                                                                                                                                                                                                                                                      </w:t>
      </w:r>
    </w:p>
    <w:p w14:paraId="45EACBAD"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lastRenderedPageBreak/>
        <w:t>Teniendo en consideración estos criterios, se realizó la formulación y presentación del proyecto acreditando los criterios de pertinencia, articulación, relevancia, sostenibilidad e impacto, no solo en la articulación de actores de CTeI de la región, sino garantizando un equipo de trabajo de las más altas cualidades técnicas, científicas y humanas como se puede constatar en el documento técnico y demás soportes aprobados por el SGR.</w:t>
      </w:r>
    </w:p>
    <w:p w14:paraId="5B94875F"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 xml:space="preserve">Una vez puesto en marcha el proyecto, y como resultado del análisis del ecosistema haciendo énfasis en los Sistemas Tecnológicos de Innovación, y en particular de los sistemas productivos estudiados en el proyecto, se ha considerado pertinente el fortalecimiento del trabajo en la cadena de valor del sector TIC, mediante la vinculación de </w:t>
      </w:r>
      <w:r w:rsidR="009B073C">
        <w:rPr>
          <w:rFonts w:ascii="Calibri" w:eastAsia="Calibri" w:hAnsi="Calibri" w:cs="Calibri"/>
          <w:sz w:val="22"/>
          <w:szCs w:val="22"/>
        </w:rPr>
        <w:t xml:space="preserve">un </w:t>
      </w:r>
      <w:r w:rsidR="009B073C" w:rsidRPr="009B073C">
        <w:rPr>
          <w:rFonts w:ascii="Calibri" w:eastAsia="Calibri" w:hAnsi="Calibri" w:cs="Calibri"/>
          <w:sz w:val="22"/>
          <w:szCs w:val="22"/>
        </w:rPr>
        <w:t>Auxiliar de investigación para apoyar la implementación de la estrategia de gestión tecnológica y articulación de la oferta de conocimiento y las demandas sociales y productivas en la línea estratégica de TIC para el desarrollo</w:t>
      </w:r>
      <w:r>
        <w:rPr>
          <w:rFonts w:ascii="Calibri" w:eastAsia="Calibri" w:hAnsi="Calibri" w:cs="Calibri"/>
          <w:sz w:val="22"/>
          <w:szCs w:val="22"/>
        </w:rPr>
        <w:t>.</w:t>
      </w:r>
    </w:p>
    <w:p w14:paraId="6C1A2FA9" w14:textId="7D8F4B18" w:rsidR="004A04DF" w:rsidRDefault="00286B21">
      <w:pPr>
        <w:spacing w:before="240" w:after="240"/>
        <w:jc w:val="both"/>
        <w:rPr>
          <w:rFonts w:ascii="Calibri" w:eastAsia="Calibri" w:hAnsi="Calibri" w:cs="Calibri"/>
          <w:sz w:val="22"/>
          <w:szCs w:val="22"/>
        </w:rPr>
      </w:pPr>
      <w:r>
        <w:rPr>
          <w:rFonts w:ascii="Calibri" w:eastAsia="Calibri" w:hAnsi="Calibri" w:cs="Calibri"/>
          <w:b/>
          <w:sz w:val="22"/>
          <w:szCs w:val="22"/>
        </w:rPr>
        <w:t xml:space="preserve">Perfil requerido: </w:t>
      </w:r>
      <w:r w:rsidR="009B073C" w:rsidRPr="009B073C">
        <w:rPr>
          <w:rFonts w:ascii="Calibri" w:eastAsia="Calibri" w:hAnsi="Calibri" w:cs="Calibri"/>
          <w:b/>
          <w:sz w:val="22"/>
          <w:szCs w:val="22"/>
        </w:rPr>
        <w:t>Auxiliar de investigación para apoyar la implementación de la estrategia de gestión tecnológica y articulación de la oferta de conocimiento</w:t>
      </w:r>
      <w:r w:rsidR="00CF10BE">
        <w:rPr>
          <w:rFonts w:ascii="Calibri" w:eastAsia="Calibri" w:hAnsi="Calibri" w:cs="Calibri"/>
          <w:b/>
          <w:sz w:val="22"/>
          <w:szCs w:val="22"/>
        </w:rPr>
        <w:t>s</w:t>
      </w:r>
      <w:r w:rsidR="009B073C" w:rsidRPr="009B073C">
        <w:rPr>
          <w:rFonts w:ascii="Calibri" w:eastAsia="Calibri" w:hAnsi="Calibri" w:cs="Calibri"/>
          <w:b/>
          <w:sz w:val="22"/>
          <w:szCs w:val="22"/>
        </w:rPr>
        <w:t xml:space="preserve"> y las demandas sociales y productivas en la línea estratégica de TIC para el desarrollo</w:t>
      </w:r>
      <w:r>
        <w:rPr>
          <w:rFonts w:ascii="Calibri" w:eastAsia="Calibri" w:hAnsi="Calibri" w:cs="Calibri"/>
          <w:b/>
          <w:sz w:val="22"/>
          <w:szCs w:val="22"/>
        </w:rPr>
        <w:t>.</w:t>
      </w:r>
    </w:p>
    <w:p w14:paraId="43A352AB" w14:textId="77777777" w:rsidR="004A04DF" w:rsidRDefault="00286B21">
      <w:pPr>
        <w:spacing w:before="240" w:after="240"/>
        <w:jc w:val="both"/>
        <w:rPr>
          <w:rFonts w:ascii="Calibri" w:eastAsia="Calibri" w:hAnsi="Calibri" w:cs="Calibri"/>
          <w:b/>
          <w:sz w:val="22"/>
          <w:szCs w:val="22"/>
        </w:rPr>
      </w:pPr>
      <w:r>
        <w:rPr>
          <w:rFonts w:ascii="Calibri" w:eastAsia="Calibri" w:hAnsi="Calibri" w:cs="Calibri"/>
          <w:sz w:val="22"/>
          <w:szCs w:val="22"/>
        </w:rPr>
        <w:t>2.</w:t>
      </w:r>
      <w:r>
        <w:rPr>
          <w:sz w:val="14"/>
          <w:szCs w:val="14"/>
        </w:rPr>
        <w:t xml:space="preserve">        </w:t>
      </w:r>
      <w:r>
        <w:rPr>
          <w:rFonts w:ascii="Calibri" w:eastAsia="Calibri" w:hAnsi="Calibri" w:cs="Calibri"/>
          <w:b/>
          <w:sz w:val="22"/>
          <w:szCs w:val="22"/>
        </w:rPr>
        <w:t>Objeto</w:t>
      </w:r>
    </w:p>
    <w:p w14:paraId="6BA72FBA" w14:textId="77777777" w:rsidR="004A04DF" w:rsidRPr="007845CC" w:rsidRDefault="00286B21">
      <w:pPr>
        <w:spacing w:before="240" w:after="240"/>
        <w:jc w:val="both"/>
        <w:rPr>
          <w:rFonts w:ascii="Calibri" w:eastAsia="Calibri" w:hAnsi="Calibri" w:cs="Calibri"/>
          <w:sz w:val="22"/>
          <w:szCs w:val="22"/>
        </w:rPr>
      </w:pPr>
      <w:r>
        <w:rPr>
          <w:rFonts w:ascii="Calibri" w:eastAsia="Calibri" w:hAnsi="Calibri" w:cs="Calibri"/>
          <w:sz w:val="22"/>
          <w:szCs w:val="22"/>
        </w:rPr>
        <w:t xml:space="preserve">Conformar un banco de hojas de vida para seleccionar </w:t>
      </w:r>
      <w:r w:rsidR="007845CC">
        <w:rPr>
          <w:rFonts w:ascii="Calibri" w:eastAsia="Calibri" w:hAnsi="Calibri" w:cs="Calibri"/>
          <w:sz w:val="22"/>
          <w:szCs w:val="22"/>
        </w:rPr>
        <w:t xml:space="preserve">a un </w:t>
      </w:r>
      <w:r w:rsidR="007845CC" w:rsidRPr="007845CC">
        <w:rPr>
          <w:rFonts w:ascii="Calibri" w:eastAsia="Calibri" w:hAnsi="Calibri" w:cs="Calibri"/>
          <w:sz w:val="22"/>
          <w:szCs w:val="22"/>
        </w:rPr>
        <w:t>auxiliar de investigación para apoyar la implementación de la estrategia de gestión tecnológica y articulación de la oferta de conocimiento y las demandas sociales y productivas en la línea estratégica de TIC para el desarrollo</w:t>
      </w:r>
      <w:r w:rsidR="00A858D6">
        <w:rPr>
          <w:rFonts w:ascii="Calibri" w:eastAsia="Calibri" w:hAnsi="Calibri" w:cs="Calibri"/>
          <w:sz w:val="22"/>
          <w:szCs w:val="22"/>
        </w:rPr>
        <w:t xml:space="preserve"> en el Departamento del Cauca</w:t>
      </w:r>
      <w:r w:rsidRPr="007845CC">
        <w:rPr>
          <w:rFonts w:ascii="Calibri" w:eastAsia="Calibri" w:hAnsi="Calibri" w:cs="Calibri"/>
          <w:sz w:val="22"/>
          <w:szCs w:val="22"/>
        </w:rPr>
        <w:t>.</w:t>
      </w:r>
    </w:p>
    <w:p w14:paraId="07DEE8F6" w14:textId="48246C72" w:rsidR="004A04DF" w:rsidRDefault="007845CC">
      <w:pPr>
        <w:spacing w:before="240" w:after="240"/>
        <w:jc w:val="both"/>
        <w:rPr>
          <w:rFonts w:ascii="Calibri" w:eastAsia="Calibri" w:hAnsi="Calibri" w:cs="Calibri"/>
          <w:sz w:val="22"/>
          <w:szCs w:val="22"/>
        </w:rPr>
      </w:pPr>
      <w:r>
        <w:rPr>
          <w:rFonts w:ascii="Calibri" w:eastAsia="Calibri" w:hAnsi="Calibri" w:cs="Calibri"/>
          <w:sz w:val="22"/>
          <w:szCs w:val="22"/>
        </w:rPr>
        <w:t>Este auxiliar de investigación</w:t>
      </w:r>
      <w:r w:rsidR="00E04161">
        <w:rPr>
          <w:rFonts w:ascii="Calibri" w:eastAsia="Calibri" w:hAnsi="Calibri" w:cs="Calibri"/>
          <w:sz w:val="22"/>
          <w:szCs w:val="22"/>
        </w:rPr>
        <w:t>, desde el conocimiento y práctica de la</w:t>
      </w:r>
      <w:r w:rsidR="003435CF">
        <w:rPr>
          <w:rFonts w:ascii="Calibri" w:eastAsia="Calibri" w:hAnsi="Calibri" w:cs="Calibri"/>
          <w:sz w:val="22"/>
          <w:szCs w:val="22"/>
        </w:rPr>
        <w:t>s</w:t>
      </w:r>
      <w:r w:rsidR="00E04161">
        <w:rPr>
          <w:rFonts w:ascii="Calibri" w:eastAsia="Calibri" w:hAnsi="Calibri" w:cs="Calibri"/>
          <w:sz w:val="22"/>
          <w:szCs w:val="22"/>
        </w:rPr>
        <w:t xml:space="preserve"> TIC,</w:t>
      </w:r>
      <w:r>
        <w:rPr>
          <w:rFonts w:ascii="Calibri" w:eastAsia="Calibri" w:hAnsi="Calibri" w:cs="Calibri"/>
          <w:sz w:val="22"/>
          <w:szCs w:val="22"/>
        </w:rPr>
        <w:t xml:space="preserve"> deberá </w:t>
      </w:r>
      <w:r w:rsidR="00E04161">
        <w:rPr>
          <w:rFonts w:ascii="Calibri" w:eastAsia="Calibri" w:hAnsi="Calibri" w:cs="Calibri"/>
          <w:sz w:val="22"/>
          <w:szCs w:val="22"/>
        </w:rPr>
        <w:t>apoyar</w:t>
      </w:r>
      <w:r w:rsidRPr="007845CC">
        <w:rPr>
          <w:rFonts w:ascii="Calibri" w:eastAsia="Calibri" w:hAnsi="Calibri" w:cs="Calibri"/>
          <w:sz w:val="22"/>
          <w:szCs w:val="22"/>
        </w:rPr>
        <w:t xml:space="preserve"> el diseño de la estrategia, definición de metodologías e instrumentos y dinamización de relaciones de los actores UEES, con el fin de fortalecer los procesos de gestión tecnológica y articulación de la oferta de conocimiento y las demandas sociales y productivas en la línea estratégica de TIC para el desarrollo.</w:t>
      </w:r>
      <w:r w:rsidR="00A858D6">
        <w:rPr>
          <w:rFonts w:ascii="Calibri" w:eastAsia="Calibri" w:hAnsi="Calibri" w:cs="Calibri"/>
          <w:sz w:val="22"/>
          <w:szCs w:val="22"/>
        </w:rPr>
        <w:t xml:space="preserve"> </w:t>
      </w:r>
    </w:p>
    <w:p w14:paraId="0FB410AE" w14:textId="77777777" w:rsidR="00980240" w:rsidRPr="00980240" w:rsidRDefault="00980240">
      <w:pPr>
        <w:pStyle w:val="Prrafodelista"/>
        <w:numPr>
          <w:ilvl w:val="0"/>
          <w:numId w:val="3"/>
        </w:numPr>
        <w:ind w:left="400" w:hanging="400"/>
        <w:contextualSpacing w:val="0"/>
        <w:rPr>
          <w:rFonts w:ascii="Tahoma" w:eastAsia="Tahoma" w:hAnsi="Tahoma" w:cs="Tahoma"/>
          <w:b/>
          <w:vanish/>
        </w:rPr>
      </w:pPr>
    </w:p>
    <w:p w14:paraId="0D9BD88C" w14:textId="7D1E551C" w:rsidR="004A04DF" w:rsidRDefault="00286B21">
      <w:pPr>
        <w:numPr>
          <w:ilvl w:val="0"/>
          <w:numId w:val="3"/>
        </w:numPr>
        <w:ind w:left="400" w:hanging="400"/>
        <w:rPr>
          <w:rFonts w:ascii="Tahoma" w:eastAsia="Tahoma" w:hAnsi="Tahoma" w:cs="Tahoma"/>
        </w:rPr>
      </w:pPr>
      <w:r>
        <w:rPr>
          <w:rFonts w:ascii="Tahoma" w:eastAsia="Tahoma" w:hAnsi="Tahoma" w:cs="Tahoma"/>
          <w:b/>
        </w:rPr>
        <w:t xml:space="preserve">Funciones </w:t>
      </w:r>
    </w:p>
    <w:p w14:paraId="2ECF28A9" w14:textId="77777777" w:rsidR="004A04DF" w:rsidRDefault="004A04DF">
      <w:pPr>
        <w:rPr>
          <w:rFonts w:ascii="Tahoma" w:eastAsia="Tahoma" w:hAnsi="Tahoma" w:cs="Tahoma"/>
        </w:rPr>
      </w:pPr>
    </w:p>
    <w:p w14:paraId="5C579EE7" w14:textId="63C2EAF6" w:rsidR="004A04DF" w:rsidRDefault="00286B21">
      <w:pPr>
        <w:jc w:val="both"/>
        <w:rPr>
          <w:rFonts w:ascii="Calibri" w:eastAsia="Calibri" w:hAnsi="Calibri" w:cs="Calibri"/>
          <w:sz w:val="22"/>
          <w:szCs w:val="22"/>
        </w:rPr>
      </w:pPr>
      <w:r>
        <w:rPr>
          <w:rFonts w:ascii="Calibri" w:eastAsia="Calibri" w:hAnsi="Calibri" w:cs="Calibri"/>
          <w:sz w:val="22"/>
          <w:szCs w:val="22"/>
        </w:rPr>
        <w:t xml:space="preserve">El desarrollo del objeto considera la realización de las siguientes actividades: </w:t>
      </w:r>
    </w:p>
    <w:p w14:paraId="47BCD7B4" w14:textId="76C45478" w:rsidR="00CF10BE" w:rsidRDefault="00CF10BE" w:rsidP="00CF10BE">
      <w:pPr>
        <w:pStyle w:val="Prrafodelista"/>
        <w:numPr>
          <w:ilvl w:val="0"/>
          <w:numId w:val="8"/>
        </w:numPr>
        <w:jc w:val="both"/>
        <w:rPr>
          <w:rFonts w:ascii="Calibri" w:eastAsia="Calibri" w:hAnsi="Calibri" w:cs="Calibri"/>
          <w:sz w:val="22"/>
          <w:szCs w:val="22"/>
        </w:rPr>
      </w:pPr>
      <w:r w:rsidRPr="00CF10BE">
        <w:rPr>
          <w:rFonts w:ascii="Calibri" w:eastAsia="Calibri" w:hAnsi="Calibri" w:cs="Calibri"/>
          <w:sz w:val="22"/>
          <w:szCs w:val="22"/>
        </w:rPr>
        <w:t>Participar en el diseño de la estrategia, definición de metodologías e instrumentos y dinamización de relaciones de los actores UEES, con el fin de fortalecer los procesos de gestión tecnológica y articulación de la oferta de conocimiento y las demandas sociales y productivas en la línea estratégica de TIC para el desarrollo.</w:t>
      </w:r>
    </w:p>
    <w:p w14:paraId="703A0B4A" w14:textId="1FE2DD44" w:rsidR="00980240" w:rsidRDefault="00980240" w:rsidP="00980240">
      <w:pPr>
        <w:numPr>
          <w:ilvl w:val="0"/>
          <w:numId w:val="8"/>
        </w:numPr>
        <w:jc w:val="both"/>
        <w:rPr>
          <w:rFonts w:ascii="Calibri" w:eastAsia="Calibri" w:hAnsi="Calibri" w:cs="Calibri"/>
          <w:sz w:val="22"/>
          <w:szCs w:val="22"/>
        </w:rPr>
      </w:pPr>
      <w:r>
        <w:rPr>
          <w:rFonts w:ascii="Calibri" w:eastAsia="Calibri" w:hAnsi="Calibri" w:cs="Calibri"/>
          <w:sz w:val="22"/>
          <w:szCs w:val="22"/>
        </w:rPr>
        <w:t>Apoyar desde las TIC la interacción permanente y sistemática con los actores de las TIC para la caracterización y roles en los procesos de gestión tecnológica y articulación de la oferta de conocimiento y las demandas sociales y productivas en la línea estratégica de TIC para el desarrollo.</w:t>
      </w:r>
    </w:p>
    <w:p w14:paraId="7DCFFA5C" w14:textId="77777777" w:rsidR="00980240" w:rsidRDefault="00980240" w:rsidP="00980240">
      <w:pPr>
        <w:numPr>
          <w:ilvl w:val="0"/>
          <w:numId w:val="8"/>
        </w:numPr>
        <w:jc w:val="both"/>
        <w:rPr>
          <w:rFonts w:ascii="Calibri" w:eastAsia="Calibri" w:hAnsi="Calibri" w:cs="Calibri"/>
          <w:sz w:val="22"/>
          <w:szCs w:val="22"/>
        </w:rPr>
      </w:pPr>
      <w:r>
        <w:rPr>
          <w:rFonts w:ascii="Calibri" w:eastAsia="Calibri" w:hAnsi="Calibri" w:cs="Calibri"/>
          <w:sz w:val="22"/>
          <w:szCs w:val="22"/>
        </w:rPr>
        <w:t>Apoyar desde las TIC la generación de bases de información para caracterizar las demandas sociales y productivas de las redes regionales UEES en TIC para el Desarrollo</w:t>
      </w:r>
    </w:p>
    <w:p w14:paraId="2EC48B97" w14:textId="77777777" w:rsidR="00980240" w:rsidRDefault="00980240" w:rsidP="00980240">
      <w:pPr>
        <w:numPr>
          <w:ilvl w:val="0"/>
          <w:numId w:val="8"/>
        </w:numPr>
        <w:jc w:val="both"/>
        <w:rPr>
          <w:rFonts w:ascii="Calibri" w:eastAsia="Calibri" w:hAnsi="Calibri" w:cs="Calibri"/>
          <w:sz w:val="22"/>
          <w:szCs w:val="22"/>
        </w:rPr>
      </w:pPr>
      <w:r>
        <w:rPr>
          <w:rFonts w:ascii="Calibri" w:eastAsia="Calibri" w:hAnsi="Calibri" w:cs="Calibri"/>
          <w:sz w:val="22"/>
          <w:szCs w:val="22"/>
        </w:rPr>
        <w:t>Apoyar desde las TIC la identificación de la oferta tecnológica pertinente con las demandas sociales y productivas caracterizadas en las redes UEES en TIC para el Desarrollo, provenientes de grupos de investigación locales y/o nacionales, centros de I+D.</w:t>
      </w:r>
    </w:p>
    <w:p w14:paraId="4AF4A439" w14:textId="77777777" w:rsidR="00980240" w:rsidRDefault="00980240" w:rsidP="00980240">
      <w:pPr>
        <w:numPr>
          <w:ilvl w:val="0"/>
          <w:numId w:val="8"/>
        </w:numPr>
        <w:jc w:val="both"/>
        <w:rPr>
          <w:rFonts w:ascii="Calibri" w:eastAsia="Calibri" w:hAnsi="Calibri" w:cs="Calibri"/>
          <w:sz w:val="22"/>
          <w:szCs w:val="22"/>
        </w:rPr>
      </w:pPr>
      <w:r>
        <w:rPr>
          <w:rFonts w:ascii="Calibri" w:eastAsia="Calibri" w:hAnsi="Calibri" w:cs="Calibri"/>
          <w:sz w:val="22"/>
          <w:szCs w:val="22"/>
        </w:rPr>
        <w:t>Apoyar la coordinación del proyecto y participar en las reuniones del mismo</w:t>
      </w:r>
    </w:p>
    <w:p w14:paraId="64E97A1A" w14:textId="0C0263D3" w:rsidR="00980240" w:rsidRPr="00980240" w:rsidRDefault="00980240" w:rsidP="00980240">
      <w:pPr>
        <w:numPr>
          <w:ilvl w:val="0"/>
          <w:numId w:val="8"/>
        </w:numPr>
        <w:jc w:val="both"/>
        <w:rPr>
          <w:rFonts w:ascii="Calibri" w:eastAsia="Calibri" w:hAnsi="Calibri" w:cs="Calibri"/>
          <w:sz w:val="22"/>
          <w:szCs w:val="22"/>
        </w:rPr>
      </w:pPr>
      <w:r>
        <w:rPr>
          <w:rFonts w:ascii="Calibri" w:eastAsia="Calibri" w:hAnsi="Calibri" w:cs="Calibri"/>
          <w:sz w:val="22"/>
          <w:szCs w:val="22"/>
        </w:rPr>
        <w:t>Elaborar los informes del componente</w:t>
      </w:r>
    </w:p>
    <w:p w14:paraId="66FEA574" w14:textId="2E9AA59B" w:rsidR="00CF10BE" w:rsidRDefault="00CF10BE">
      <w:pPr>
        <w:jc w:val="both"/>
        <w:rPr>
          <w:rFonts w:ascii="Calibri" w:eastAsia="Calibri" w:hAnsi="Calibri" w:cs="Calibri"/>
          <w:sz w:val="22"/>
          <w:szCs w:val="22"/>
        </w:rPr>
      </w:pPr>
    </w:p>
    <w:p w14:paraId="7DCFFEDA" w14:textId="77777777" w:rsidR="000731F8" w:rsidRDefault="000731F8">
      <w:pPr>
        <w:jc w:val="both"/>
        <w:rPr>
          <w:rFonts w:ascii="Calibri" w:eastAsia="Calibri" w:hAnsi="Calibri" w:cs="Calibri"/>
          <w:sz w:val="22"/>
          <w:szCs w:val="22"/>
        </w:rPr>
      </w:pPr>
    </w:p>
    <w:p w14:paraId="11EEA1E3" w14:textId="77E50B9D" w:rsidR="004A04DF" w:rsidRPr="00085846" w:rsidRDefault="00286B21">
      <w:pPr>
        <w:numPr>
          <w:ilvl w:val="0"/>
          <w:numId w:val="3"/>
        </w:numPr>
        <w:ind w:left="400" w:hanging="400"/>
        <w:rPr>
          <w:rFonts w:ascii="Calibri" w:eastAsia="Calibri" w:hAnsi="Calibri" w:cs="Calibri"/>
          <w:sz w:val="22"/>
          <w:szCs w:val="22"/>
        </w:rPr>
      </w:pPr>
      <w:r>
        <w:rPr>
          <w:rFonts w:ascii="Calibri" w:eastAsia="Calibri" w:hAnsi="Calibri" w:cs="Calibri"/>
          <w:b/>
          <w:sz w:val="22"/>
          <w:szCs w:val="22"/>
        </w:rPr>
        <w:lastRenderedPageBreak/>
        <w:t>Informes o Productos del Investigador</w:t>
      </w:r>
    </w:p>
    <w:p w14:paraId="53512FCE" w14:textId="76ED625E" w:rsidR="00085846" w:rsidRDefault="00085846" w:rsidP="00085846">
      <w:pPr>
        <w:jc w:val="both"/>
        <w:rPr>
          <w:rFonts w:ascii="Calibri" w:eastAsia="Calibri" w:hAnsi="Calibri" w:cs="Calibri"/>
          <w:sz w:val="22"/>
          <w:szCs w:val="22"/>
        </w:rPr>
      </w:pPr>
      <w:r w:rsidRPr="00085846">
        <w:rPr>
          <w:rFonts w:ascii="Calibri" w:eastAsia="Calibri" w:hAnsi="Calibri" w:cs="Calibri"/>
          <w:sz w:val="22"/>
          <w:szCs w:val="22"/>
        </w:rPr>
        <w:t xml:space="preserve">El profesional presentará a la Universidad del Cauca, los siguientes informes/productos: </w:t>
      </w:r>
    </w:p>
    <w:p w14:paraId="0BE3B227" w14:textId="39363B57" w:rsidR="00085846" w:rsidRDefault="00085846" w:rsidP="00085846">
      <w:pPr>
        <w:jc w:val="both"/>
        <w:rPr>
          <w:rFonts w:ascii="Calibri" w:eastAsia="Calibri" w:hAnsi="Calibri" w:cs="Calibri"/>
          <w:sz w:val="22"/>
          <w:szCs w:val="22"/>
        </w:rPr>
      </w:pPr>
    </w:p>
    <w:p w14:paraId="708F42C8" w14:textId="35E2B14D" w:rsidR="00085846" w:rsidRDefault="00085846" w:rsidP="00085846">
      <w:pPr>
        <w:ind w:left="360"/>
        <w:jc w:val="both"/>
        <w:rPr>
          <w:rFonts w:ascii="Calibri" w:eastAsia="Calibri" w:hAnsi="Calibri" w:cs="Calibri"/>
          <w:sz w:val="22"/>
          <w:szCs w:val="22"/>
        </w:rPr>
      </w:pPr>
      <w:r>
        <w:rPr>
          <w:rFonts w:ascii="Calibri" w:eastAsia="Calibri" w:hAnsi="Calibri" w:cs="Calibri"/>
          <w:b/>
          <w:sz w:val="22"/>
          <w:szCs w:val="22"/>
        </w:rPr>
        <w:t>4.1 Productos</w:t>
      </w:r>
    </w:p>
    <w:p w14:paraId="3BCBFF4F" w14:textId="1129C650" w:rsidR="00085846" w:rsidRPr="00085846" w:rsidRDefault="00085846" w:rsidP="00085846">
      <w:pPr>
        <w:pStyle w:val="Prrafodelista"/>
        <w:numPr>
          <w:ilvl w:val="0"/>
          <w:numId w:val="12"/>
        </w:numPr>
        <w:jc w:val="both"/>
        <w:rPr>
          <w:rFonts w:ascii="Calibri" w:eastAsia="Calibri" w:hAnsi="Calibri" w:cs="Calibri"/>
          <w:sz w:val="22"/>
          <w:szCs w:val="22"/>
        </w:rPr>
      </w:pPr>
      <w:r w:rsidRPr="00085846">
        <w:rPr>
          <w:rFonts w:ascii="Calibri" w:eastAsia="Calibri" w:hAnsi="Calibri" w:cs="Calibri"/>
          <w:sz w:val="22"/>
          <w:szCs w:val="22"/>
        </w:rPr>
        <w:t>Documentación técnica de los instrumentos y herramientas TIC desarrolladas o usadas como soporte a las funciones a cargo.</w:t>
      </w:r>
    </w:p>
    <w:p w14:paraId="0130C3BC" w14:textId="77777777" w:rsidR="00980240" w:rsidRPr="00980240" w:rsidRDefault="00980240" w:rsidP="00980240">
      <w:pPr>
        <w:rPr>
          <w:rFonts w:ascii="Calibri" w:eastAsia="Calibri" w:hAnsi="Calibri" w:cs="Calibri"/>
          <w:sz w:val="22"/>
          <w:szCs w:val="22"/>
        </w:rPr>
      </w:pPr>
    </w:p>
    <w:p w14:paraId="7C5BF9B3" w14:textId="23BC12FA" w:rsidR="004A04DF" w:rsidRDefault="00286B21">
      <w:pPr>
        <w:numPr>
          <w:ilvl w:val="0"/>
          <w:numId w:val="3"/>
        </w:numPr>
        <w:ind w:left="400" w:hanging="400"/>
        <w:rPr>
          <w:rFonts w:ascii="Calibri" w:eastAsia="Calibri" w:hAnsi="Calibri" w:cs="Calibri"/>
          <w:sz w:val="22"/>
          <w:szCs w:val="22"/>
        </w:rPr>
      </w:pPr>
      <w:r>
        <w:rPr>
          <w:rFonts w:ascii="Calibri" w:eastAsia="Calibri" w:hAnsi="Calibri" w:cs="Calibri"/>
          <w:b/>
          <w:sz w:val="22"/>
          <w:szCs w:val="22"/>
        </w:rPr>
        <w:t>Perfil Mínimo Requerido</w:t>
      </w:r>
    </w:p>
    <w:p w14:paraId="6F5B4BC6" w14:textId="77777777" w:rsidR="00085846" w:rsidRDefault="00085846" w:rsidP="00085846">
      <w:pPr>
        <w:jc w:val="both"/>
        <w:rPr>
          <w:rFonts w:ascii="Calibri" w:eastAsia="Calibri" w:hAnsi="Calibri" w:cs="Calibri"/>
          <w:sz w:val="22"/>
          <w:szCs w:val="22"/>
        </w:rPr>
      </w:pPr>
      <w:r>
        <w:rPr>
          <w:rFonts w:ascii="Calibri" w:eastAsia="Calibri" w:hAnsi="Calibri" w:cs="Calibri"/>
          <w:sz w:val="22"/>
          <w:szCs w:val="22"/>
        </w:rPr>
        <w:t>El perfil mínimo requerido para este investigador es:</w:t>
      </w:r>
    </w:p>
    <w:p w14:paraId="1C76ECEF" w14:textId="77777777" w:rsidR="00085846" w:rsidRDefault="00085846" w:rsidP="00085846">
      <w:pPr>
        <w:jc w:val="both"/>
        <w:rPr>
          <w:rFonts w:ascii="Calibri" w:eastAsia="Calibri" w:hAnsi="Calibri" w:cs="Calibri"/>
          <w:sz w:val="22"/>
          <w:szCs w:val="22"/>
        </w:rPr>
      </w:pPr>
    </w:p>
    <w:p w14:paraId="196C45FF" w14:textId="77777777" w:rsidR="00085846" w:rsidRDefault="00085846" w:rsidP="00085846">
      <w:pPr>
        <w:tabs>
          <w:tab w:val="left" w:pos="2400"/>
        </w:tabs>
        <w:jc w:val="both"/>
        <w:rPr>
          <w:rFonts w:ascii="Calibri" w:eastAsia="Calibri" w:hAnsi="Calibri" w:cs="Calibri"/>
          <w:sz w:val="22"/>
          <w:szCs w:val="22"/>
          <w:u w:val="single"/>
        </w:rPr>
      </w:pPr>
      <w:r>
        <w:rPr>
          <w:rFonts w:ascii="Calibri" w:eastAsia="Calibri" w:hAnsi="Calibri" w:cs="Calibri"/>
          <w:sz w:val="22"/>
          <w:szCs w:val="22"/>
          <w:u w:val="single"/>
        </w:rPr>
        <w:t>Formación:</w:t>
      </w:r>
    </w:p>
    <w:p w14:paraId="69C611D0" w14:textId="77777777" w:rsidR="00085846" w:rsidRDefault="00085846" w:rsidP="00085846">
      <w:pPr>
        <w:jc w:val="both"/>
        <w:rPr>
          <w:rFonts w:ascii="Calibri" w:eastAsia="Calibri" w:hAnsi="Calibri" w:cs="Calibri"/>
          <w:sz w:val="22"/>
          <w:szCs w:val="22"/>
        </w:rPr>
      </w:pPr>
      <w:r>
        <w:rPr>
          <w:rFonts w:ascii="Calibri" w:eastAsia="Calibri" w:hAnsi="Calibri" w:cs="Calibri"/>
          <w:sz w:val="22"/>
          <w:szCs w:val="22"/>
        </w:rPr>
        <w:t>Profesional en Ingeniería o afines.</w:t>
      </w:r>
    </w:p>
    <w:p w14:paraId="6EA65205" w14:textId="286EA754" w:rsidR="00085846" w:rsidRDefault="008F00C0" w:rsidP="00085846">
      <w:pPr>
        <w:jc w:val="both"/>
        <w:rPr>
          <w:rFonts w:ascii="Calibri" w:eastAsia="Calibri" w:hAnsi="Calibri" w:cs="Calibri"/>
          <w:sz w:val="22"/>
          <w:szCs w:val="22"/>
        </w:rPr>
      </w:pPr>
      <w:r>
        <w:rPr>
          <w:rFonts w:ascii="Calibri" w:eastAsia="Calibri" w:hAnsi="Calibri" w:cs="Calibri"/>
          <w:sz w:val="22"/>
          <w:szCs w:val="22"/>
        </w:rPr>
        <w:t>Con admisión o adelantando e</w:t>
      </w:r>
      <w:r w:rsidR="00085846">
        <w:rPr>
          <w:rFonts w:ascii="Calibri" w:eastAsia="Calibri" w:hAnsi="Calibri" w:cs="Calibri"/>
          <w:sz w:val="22"/>
          <w:szCs w:val="22"/>
        </w:rPr>
        <w:t>studios de maestría.</w:t>
      </w:r>
    </w:p>
    <w:p w14:paraId="7DA57483" w14:textId="77777777" w:rsidR="00085846" w:rsidRDefault="00085846" w:rsidP="00085846">
      <w:pPr>
        <w:jc w:val="both"/>
        <w:rPr>
          <w:rFonts w:ascii="Calibri" w:eastAsia="Calibri" w:hAnsi="Calibri" w:cs="Calibri"/>
          <w:sz w:val="22"/>
          <w:szCs w:val="22"/>
        </w:rPr>
      </w:pPr>
    </w:p>
    <w:p w14:paraId="4F73B89B" w14:textId="77777777" w:rsidR="00085846" w:rsidRDefault="00085846" w:rsidP="00085846">
      <w:pPr>
        <w:jc w:val="both"/>
        <w:rPr>
          <w:rFonts w:ascii="Calibri" w:eastAsia="Calibri" w:hAnsi="Calibri" w:cs="Calibri"/>
          <w:sz w:val="22"/>
          <w:szCs w:val="22"/>
          <w:u w:val="single"/>
        </w:rPr>
      </w:pPr>
      <w:r>
        <w:rPr>
          <w:rFonts w:ascii="Calibri" w:eastAsia="Calibri" w:hAnsi="Calibri" w:cs="Calibri"/>
          <w:sz w:val="22"/>
          <w:szCs w:val="22"/>
          <w:u w:val="single"/>
        </w:rPr>
        <w:t>Experiencia General:</w:t>
      </w:r>
    </w:p>
    <w:p w14:paraId="257DE542" w14:textId="77777777" w:rsidR="00085846" w:rsidRPr="00980240" w:rsidRDefault="00085846" w:rsidP="00085846">
      <w:pPr>
        <w:jc w:val="both"/>
        <w:rPr>
          <w:rFonts w:ascii="Calibri" w:eastAsia="Calibri" w:hAnsi="Calibri" w:cs="Calibri"/>
          <w:sz w:val="22"/>
          <w:szCs w:val="22"/>
        </w:rPr>
      </w:pPr>
      <w:r w:rsidRPr="00980240">
        <w:rPr>
          <w:rFonts w:ascii="Calibri" w:eastAsia="Calibri" w:hAnsi="Calibri" w:cs="Calibri"/>
          <w:sz w:val="22"/>
          <w:szCs w:val="22"/>
        </w:rPr>
        <w:t>No se requiere</w:t>
      </w:r>
    </w:p>
    <w:p w14:paraId="69D0CB5F" w14:textId="77777777" w:rsidR="00085846" w:rsidRDefault="00085846" w:rsidP="00085846">
      <w:pPr>
        <w:jc w:val="both"/>
        <w:rPr>
          <w:rFonts w:ascii="Calibri" w:eastAsia="Calibri" w:hAnsi="Calibri" w:cs="Calibri"/>
          <w:sz w:val="22"/>
          <w:szCs w:val="22"/>
          <w:u w:val="single"/>
        </w:rPr>
      </w:pPr>
    </w:p>
    <w:p w14:paraId="0A16F6C6" w14:textId="77777777" w:rsidR="00085846" w:rsidRDefault="00085846" w:rsidP="00085846">
      <w:pPr>
        <w:jc w:val="both"/>
        <w:rPr>
          <w:rFonts w:ascii="Calibri" w:eastAsia="Calibri" w:hAnsi="Calibri" w:cs="Calibri"/>
          <w:sz w:val="22"/>
          <w:szCs w:val="22"/>
          <w:u w:val="single"/>
        </w:rPr>
      </w:pPr>
      <w:r>
        <w:rPr>
          <w:rFonts w:ascii="Calibri" w:eastAsia="Calibri" w:hAnsi="Calibri" w:cs="Calibri"/>
          <w:sz w:val="22"/>
          <w:szCs w:val="22"/>
          <w:u w:val="single"/>
        </w:rPr>
        <w:t>Experiencia Específica:</w:t>
      </w:r>
    </w:p>
    <w:p w14:paraId="2E05B5B0" w14:textId="77777777" w:rsidR="00085846" w:rsidRPr="00A858D6" w:rsidRDefault="00085846" w:rsidP="00085846">
      <w:pPr>
        <w:jc w:val="both"/>
        <w:rPr>
          <w:rFonts w:ascii="Calibri" w:eastAsia="Calibri" w:hAnsi="Calibri" w:cs="Calibri"/>
          <w:sz w:val="22"/>
          <w:szCs w:val="22"/>
        </w:rPr>
      </w:pPr>
      <w:r w:rsidRPr="00A858D6">
        <w:rPr>
          <w:rFonts w:ascii="Calibri" w:eastAsia="Calibri" w:hAnsi="Calibri" w:cs="Calibri"/>
          <w:sz w:val="22"/>
          <w:szCs w:val="22"/>
        </w:rPr>
        <w:t>Desarrollo de software y en alguna de las siguientes áreas: experiencia de usuario, metodologías ágiles, gestión de conocimiento, gestión de procesos, gestión tecnológica. Preferiblemente que haya participado en actividades relacionadas con comunidades y/o empresas u organizaciones</w:t>
      </w:r>
    </w:p>
    <w:p w14:paraId="2C17FDC6" w14:textId="77777777" w:rsidR="00085846" w:rsidRPr="00A858D6" w:rsidRDefault="00085846" w:rsidP="00085846">
      <w:pPr>
        <w:jc w:val="both"/>
        <w:rPr>
          <w:rFonts w:ascii="Calibri" w:eastAsia="Calibri" w:hAnsi="Calibri" w:cs="Calibri"/>
          <w:sz w:val="22"/>
          <w:szCs w:val="22"/>
        </w:rPr>
      </w:pPr>
    </w:p>
    <w:p w14:paraId="2F6F70CB" w14:textId="77777777" w:rsidR="00085846" w:rsidRPr="00085846" w:rsidRDefault="00085846" w:rsidP="00085846">
      <w:pPr>
        <w:numPr>
          <w:ilvl w:val="0"/>
          <w:numId w:val="3"/>
        </w:numPr>
        <w:ind w:left="400" w:hanging="400"/>
        <w:rPr>
          <w:rFonts w:ascii="Calibri" w:eastAsia="Calibri" w:hAnsi="Calibri" w:cs="Calibri"/>
          <w:sz w:val="22"/>
          <w:szCs w:val="22"/>
        </w:rPr>
      </w:pPr>
      <w:r>
        <w:rPr>
          <w:rFonts w:ascii="Calibri" w:eastAsia="Calibri" w:hAnsi="Calibri" w:cs="Calibri"/>
          <w:b/>
          <w:sz w:val="22"/>
          <w:szCs w:val="22"/>
        </w:rPr>
        <w:t>Documentación que se debe presentar</w:t>
      </w:r>
    </w:p>
    <w:p w14:paraId="6146E9BF" w14:textId="77777777" w:rsidR="00085846" w:rsidRDefault="00085846" w:rsidP="00085846">
      <w:pPr>
        <w:jc w:val="both"/>
        <w:rPr>
          <w:rFonts w:ascii="Calibri" w:eastAsia="Calibri" w:hAnsi="Calibri" w:cs="Calibri"/>
          <w:sz w:val="22"/>
          <w:szCs w:val="22"/>
        </w:rPr>
      </w:pPr>
      <w:r>
        <w:rPr>
          <w:rFonts w:ascii="Calibri" w:eastAsia="Calibri" w:hAnsi="Calibri" w:cs="Calibri"/>
          <w:sz w:val="22"/>
          <w:szCs w:val="22"/>
        </w:rPr>
        <w:t>Hoja de Vida con los respectivos soportes de formación y experiencia, de acuerdo a la legislación colombiana.</w:t>
      </w:r>
    </w:p>
    <w:p w14:paraId="78822198" w14:textId="77777777" w:rsidR="00085846" w:rsidRDefault="00085846" w:rsidP="00085846">
      <w:pPr>
        <w:jc w:val="both"/>
        <w:rPr>
          <w:rFonts w:ascii="Calibri" w:eastAsia="Calibri" w:hAnsi="Calibri" w:cs="Calibri"/>
          <w:sz w:val="22"/>
          <w:szCs w:val="22"/>
          <w:highlight w:val="yellow"/>
        </w:rPr>
      </w:pPr>
    </w:p>
    <w:p w14:paraId="334FC2EC" w14:textId="77777777" w:rsidR="00085846" w:rsidRPr="00085846" w:rsidRDefault="00085846" w:rsidP="00085846">
      <w:pPr>
        <w:numPr>
          <w:ilvl w:val="0"/>
          <w:numId w:val="3"/>
        </w:numPr>
        <w:ind w:left="400" w:hanging="400"/>
        <w:rPr>
          <w:rFonts w:ascii="Calibri" w:eastAsia="Calibri" w:hAnsi="Calibri" w:cs="Calibri"/>
          <w:sz w:val="22"/>
          <w:szCs w:val="22"/>
        </w:rPr>
      </w:pPr>
      <w:r>
        <w:rPr>
          <w:rFonts w:ascii="Calibri" w:eastAsia="Calibri" w:hAnsi="Calibri" w:cs="Calibri"/>
          <w:b/>
          <w:sz w:val="22"/>
          <w:szCs w:val="22"/>
        </w:rPr>
        <w:t>Calendario de la convocatoria</w:t>
      </w:r>
    </w:p>
    <w:p w14:paraId="15F5B792" w14:textId="343320C7" w:rsidR="00085846" w:rsidRDefault="00085846" w:rsidP="00085846">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Periodo de apertura de la convocatoria: Hasta el viernes </w:t>
      </w:r>
      <w:r w:rsidR="008F00C0">
        <w:rPr>
          <w:rFonts w:ascii="Calibri" w:eastAsia="Calibri" w:hAnsi="Calibri" w:cs="Calibri"/>
          <w:sz w:val="22"/>
          <w:szCs w:val="22"/>
        </w:rPr>
        <w:t>4 de febrero</w:t>
      </w:r>
      <w:r>
        <w:rPr>
          <w:rFonts w:ascii="Calibri" w:eastAsia="Calibri" w:hAnsi="Calibri" w:cs="Calibri"/>
          <w:sz w:val="22"/>
          <w:szCs w:val="22"/>
        </w:rPr>
        <w:t xml:space="preserve"> de 2022 a las 12:00 m</w:t>
      </w:r>
    </w:p>
    <w:p w14:paraId="0E901BBB" w14:textId="77777777" w:rsidR="00085846" w:rsidRDefault="00085846" w:rsidP="00085846">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Las propuestas serán recibidas en el correo electrónico: ecosistemactei@unicauca.edu.co </w:t>
      </w:r>
    </w:p>
    <w:p w14:paraId="4984978B" w14:textId="77777777" w:rsidR="00085846" w:rsidRDefault="00085846" w:rsidP="00085846">
      <w:pPr>
        <w:jc w:val="both"/>
        <w:rPr>
          <w:rFonts w:ascii="Calibri" w:eastAsia="Calibri" w:hAnsi="Calibri" w:cs="Calibri"/>
          <w:sz w:val="22"/>
          <w:szCs w:val="22"/>
        </w:rPr>
      </w:pPr>
    </w:p>
    <w:p w14:paraId="7EB69BB0" w14:textId="77777777" w:rsidR="00085846" w:rsidRPr="00085846" w:rsidRDefault="00085846" w:rsidP="00085846">
      <w:pPr>
        <w:numPr>
          <w:ilvl w:val="0"/>
          <w:numId w:val="3"/>
        </w:numPr>
        <w:ind w:left="400" w:hanging="400"/>
        <w:rPr>
          <w:rFonts w:ascii="Calibri" w:eastAsia="Calibri" w:hAnsi="Calibri" w:cs="Calibri"/>
          <w:sz w:val="22"/>
          <w:szCs w:val="22"/>
        </w:rPr>
      </w:pPr>
      <w:r>
        <w:rPr>
          <w:rFonts w:ascii="Calibri" w:eastAsia="Calibri" w:hAnsi="Calibri" w:cs="Calibri"/>
          <w:b/>
          <w:sz w:val="22"/>
          <w:szCs w:val="22"/>
        </w:rPr>
        <w:t>Mayor información</w:t>
      </w:r>
    </w:p>
    <w:p w14:paraId="3E7FBA3B" w14:textId="77777777" w:rsidR="00085846" w:rsidRDefault="00085846" w:rsidP="00085846">
      <w:pPr>
        <w:jc w:val="both"/>
        <w:rPr>
          <w:rFonts w:ascii="Calibri" w:eastAsia="Calibri" w:hAnsi="Calibri" w:cs="Calibri"/>
          <w:sz w:val="22"/>
          <w:szCs w:val="22"/>
        </w:rPr>
      </w:pPr>
      <w:r>
        <w:rPr>
          <w:rFonts w:ascii="Calibri" w:eastAsia="Calibri" w:hAnsi="Calibri" w:cs="Calibri"/>
          <w:sz w:val="22"/>
          <w:szCs w:val="22"/>
        </w:rPr>
        <w:t>Eduardo Rojas Pineda</w:t>
      </w:r>
    </w:p>
    <w:p w14:paraId="451836AF" w14:textId="77777777" w:rsidR="00085846" w:rsidRDefault="00085846" w:rsidP="00085846">
      <w:pPr>
        <w:jc w:val="both"/>
        <w:rPr>
          <w:rFonts w:ascii="Calibri" w:eastAsia="Calibri" w:hAnsi="Calibri" w:cs="Calibri"/>
          <w:sz w:val="22"/>
          <w:szCs w:val="22"/>
        </w:rPr>
      </w:pPr>
      <w:r>
        <w:rPr>
          <w:rFonts w:ascii="Calibri" w:eastAsia="Calibri" w:hAnsi="Calibri" w:cs="Calibri"/>
          <w:sz w:val="22"/>
          <w:szCs w:val="22"/>
        </w:rPr>
        <w:t>Dirección del Proyecto</w:t>
      </w:r>
    </w:p>
    <w:p w14:paraId="4CF6BBD4" w14:textId="77777777" w:rsidR="00085846" w:rsidRDefault="00085846" w:rsidP="00085846">
      <w:pPr>
        <w:jc w:val="both"/>
        <w:rPr>
          <w:rFonts w:ascii="Calibri" w:eastAsia="Calibri" w:hAnsi="Calibri" w:cs="Calibri"/>
          <w:sz w:val="22"/>
          <w:szCs w:val="22"/>
        </w:rPr>
      </w:pPr>
      <w:r>
        <w:rPr>
          <w:rFonts w:ascii="Calibri" w:eastAsia="Calibri" w:hAnsi="Calibri" w:cs="Calibri"/>
          <w:sz w:val="22"/>
          <w:szCs w:val="22"/>
        </w:rPr>
        <w:t>Correo electrónico: ecosistemactei@unicauca.edu.co</w:t>
      </w:r>
    </w:p>
    <w:p w14:paraId="30908F34" w14:textId="77777777" w:rsidR="00085846" w:rsidRDefault="00085846" w:rsidP="00085846">
      <w:pPr>
        <w:jc w:val="both"/>
        <w:rPr>
          <w:rFonts w:ascii="Calibri" w:eastAsia="Calibri" w:hAnsi="Calibri" w:cs="Calibri"/>
          <w:sz w:val="22"/>
          <w:szCs w:val="22"/>
        </w:rPr>
      </w:pPr>
    </w:p>
    <w:p w14:paraId="34D299E7" w14:textId="77777777" w:rsidR="00085846" w:rsidRDefault="00085846" w:rsidP="00085846">
      <w:pPr>
        <w:jc w:val="both"/>
        <w:rPr>
          <w:rFonts w:ascii="Calibri" w:eastAsia="Calibri" w:hAnsi="Calibri" w:cs="Calibri"/>
          <w:sz w:val="22"/>
          <w:szCs w:val="22"/>
        </w:rPr>
      </w:pPr>
      <w:r>
        <w:rPr>
          <w:rFonts w:ascii="Calibri" w:eastAsia="Calibri" w:hAnsi="Calibri" w:cs="Calibri"/>
          <w:b/>
          <w:sz w:val="22"/>
          <w:szCs w:val="22"/>
        </w:rPr>
        <w:t>Responsable:</w:t>
      </w:r>
    </w:p>
    <w:p w14:paraId="179A6023" w14:textId="77777777" w:rsidR="00085846" w:rsidRDefault="00085846" w:rsidP="00085846">
      <w:pPr>
        <w:jc w:val="both"/>
        <w:rPr>
          <w:rFonts w:ascii="Calibri" w:eastAsia="Calibri" w:hAnsi="Calibri" w:cs="Calibri"/>
          <w:sz w:val="22"/>
          <w:szCs w:val="22"/>
        </w:rPr>
      </w:pPr>
      <w:r>
        <w:rPr>
          <w:rFonts w:ascii="Calibri" w:eastAsia="Calibri" w:hAnsi="Calibri" w:cs="Calibri"/>
          <w:sz w:val="22"/>
          <w:szCs w:val="22"/>
        </w:rPr>
        <w:t>______________________</w:t>
      </w:r>
    </w:p>
    <w:p w14:paraId="1866D112" w14:textId="77777777" w:rsidR="00085846" w:rsidRDefault="00085846" w:rsidP="00085846">
      <w:pPr>
        <w:jc w:val="both"/>
        <w:rPr>
          <w:rFonts w:ascii="Calibri" w:eastAsia="Calibri" w:hAnsi="Calibri" w:cs="Calibri"/>
          <w:sz w:val="22"/>
          <w:szCs w:val="22"/>
        </w:rPr>
      </w:pPr>
      <w:r>
        <w:rPr>
          <w:rFonts w:ascii="Calibri" w:eastAsia="Calibri" w:hAnsi="Calibri" w:cs="Calibri"/>
          <w:sz w:val="22"/>
          <w:szCs w:val="22"/>
        </w:rPr>
        <w:t>Eduardo Rojas Pineda</w:t>
      </w:r>
    </w:p>
    <w:p w14:paraId="26578080" w14:textId="3B6F556A" w:rsidR="004A04DF" w:rsidRDefault="00085846" w:rsidP="00085846">
      <w:pPr>
        <w:jc w:val="both"/>
        <w:rPr>
          <w:rFonts w:ascii="Tahoma" w:eastAsia="Tahoma" w:hAnsi="Tahoma" w:cs="Tahoma"/>
        </w:rPr>
      </w:pPr>
      <w:r>
        <w:rPr>
          <w:rFonts w:ascii="Calibri" w:eastAsia="Calibri" w:hAnsi="Calibri" w:cs="Calibri"/>
          <w:sz w:val="22"/>
          <w:szCs w:val="22"/>
        </w:rPr>
        <w:t>Director del Proyecto</w:t>
      </w:r>
    </w:p>
    <w:sectPr w:rsidR="004A04DF">
      <w:pgSz w:w="12240" w:h="15840"/>
      <w:pgMar w:top="1418"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910"/>
    <w:multiLevelType w:val="hybridMultilevel"/>
    <w:tmpl w:val="2A6262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E8A784F"/>
    <w:multiLevelType w:val="multilevel"/>
    <w:tmpl w:val="62C6A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265CBC"/>
    <w:multiLevelType w:val="hybridMultilevel"/>
    <w:tmpl w:val="C930D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DE2C0C"/>
    <w:multiLevelType w:val="hybridMultilevel"/>
    <w:tmpl w:val="E6CE0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F775E43"/>
    <w:multiLevelType w:val="multilevel"/>
    <w:tmpl w:val="DC08A1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5367698A"/>
    <w:multiLevelType w:val="multilevel"/>
    <w:tmpl w:val="52502E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3856D2A"/>
    <w:multiLevelType w:val="multilevel"/>
    <w:tmpl w:val="602E5C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6E97AB5"/>
    <w:multiLevelType w:val="multilevel"/>
    <w:tmpl w:val="781413FE"/>
    <w:lvl w:ilvl="0">
      <w:start w:val="1"/>
      <w:numFmt w:val="decimal"/>
      <w:lvlText w:val="%1."/>
      <w:lvlJc w:val="left"/>
      <w:pPr>
        <w:ind w:left="720" w:hanging="360"/>
      </w:pPr>
      <w:rPr>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5041174"/>
    <w:multiLevelType w:val="multilevel"/>
    <w:tmpl w:val="93083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3F5733"/>
    <w:multiLevelType w:val="hybridMultilevel"/>
    <w:tmpl w:val="F112D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AF8751C"/>
    <w:multiLevelType w:val="hybridMultilevel"/>
    <w:tmpl w:val="ED44E9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3F18EB"/>
    <w:multiLevelType w:val="multilevel"/>
    <w:tmpl w:val="4868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7"/>
  </w:num>
  <w:num w:numId="4">
    <w:abstractNumId w:val="1"/>
  </w:num>
  <w:num w:numId="5">
    <w:abstractNumId w:val="8"/>
  </w:num>
  <w:num w:numId="6">
    <w:abstractNumId w:val="11"/>
  </w:num>
  <w:num w:numId="7">
    <w:abstractNumId w:val="5"/>
  </w:num>
  <w:num w:numId="8">
    <w:abstractNumId w:val="2"/>
  </w:num>
  <w:num w:numId="9">
    <w:abstractNumId w:val="10"/>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DF"/>
    <w:rsid w:val="00066F19"/>
    <w:rsid w:val="000731F8"/>
    <w:rsid w:val="00085846"/>
    <w:rsid w:val="00286B21"/>
    <w:rsid w:val="003435CF"/>
    <w:rsid w:val="003B62A0"/>
    <w:rsid w:val="0041653A"/>
    <w:rsid w:val="00487C61"/>
    <w:rsid w:val="004A04DF"/>
    <w:rsid w:val="0058355F"/>
    <w:rsid w:val="005E4FB2"/>
    <w:rsid w:val="007845CC"/>
    <w:rsid w:val="008F00C0"/>
    <w:rsid w:val="00980240"/>
    <w:rsid w:val="009B073C"/>
    <w:rsid w:val="009D53D2"/>
    <w:rsid w:val="00A858D6"/>
    <w:rsid w:val="00B30ED1"/>
    <w:rsid w:val="00B562A1"/>
    <w:rsid w:val="00C05ABF"/>
    <w:rsid w:val="00C86EB7"/>
    <w:rsid w:val="00CF10BE"/>
    <w:rsid w:val="00E04161"/>
    <w:rsid w:val="00E20CF0"/>
    <w:rsid w:val="00F109E3"/>
    <w:rsid w:val="00F343A1"/>
    <w:rsid w:val="00F80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A8C8"/>
  <w15:docId w15:val="{0B9CF4D9-EE40-479F-B127-581DA6B6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DE66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66A0"/>
    <w:rPr>
      <w:rFonts w:ascii="Segoe UI" w:hAnsi="Segoe UI" w:cs="Segoe UI"/>
      <w:sz w:val="18"/>
      <w:szCs w:val="18"/>
    </w:rPr>
  </w:style>
  <w:style w:type="character" w:styleId="Refdecomentario">
    <w:name w:val="annotation reference"/>
    <w:basedOn w:val="Fuentedeprrafopredeter"/>
    <w:uiPriority w:val="99"/>
    <w:semiHidden/>
    <w:unhideWhenUsed/>
    <w:rsid w:val="009677EA"/>
    <w:rPr>
      <w:sz w:val="16"/>
      <w:szCs w:val="16"/>
    </w:rPr>
  </w:style>
  <w:style w:type="paragraph" w:styleId="Textocomentario">
    <w:name w:val="annotation text"/>
    <w:basedOn w:val="Normal"/>
    <w:link w:val="TextocomentarioCar"/>
    <w:uiPriority w:val="99"/>
    <w:semiHidden/>
    <w:unhideWhenUsed/>
    <w:rsid w:val="009677EA"/>
  </w:style>
  <w:style w:type="character" w:customStyle="1" w:styleId="TextocomentarioCar">
    <w:name w:val="Texto comentario Car"/>
    <w:basedOn w:val="Fuentedeprrafopredeter"/>
    <w:link w:val="Textocomentario"/>
    <w:uiPriority w:val="99"/>
    <w:semiHidden/>
    <w:rsid w:val="009677EA"/>
  </w:style>
  <w:style w:type="paragraph" w:styleId="Asuntodelcomentario">
    <w:name w:val="annotation subject"/>
    <w:basedOn w:val="Textocomentario"/>
    <w:next w:val="Textocomentario"/>
    <w:link w:val="AsuntodelcomentarioCar"/>
    <w:uiPriority w:val="99"/>
    <w:semiHidden/>
    <w:unhideWhenUsed/>
    <w:rsid w:val="009677EA"/>
    <w:rPr>
      <w:b/>
      <w:bCs/>
    </w:rPr>
  </w:style>
  <w:style w:type="character" w:customStyle="1" w:styleId="AsuntodelcomentarioCar">
    <w:name w:val="Asunto del comentario Car"/>
    <w:basedOn w:val="TextocomentarioCar"/>
    <w:link w:val="Asuntodelcomentario"/>
    <w:uiPriority w:val="99"/>
    <w:semiHidden/>
    <w:rsid w:val="009677EA"/>
    <w:rPr>
      <w:b/>
      <w:bCs/>
    </w:r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paragraph" w:styleId="Revisin">
    <w:name w:val="Revision"/>
    <w:hidden/>
    <w:uiPriority w:val="99"/>
    <w:semiHidden/>
    <w:rsid w:val="00CF10BE"/>
  </w:style>
  <w:style w:type="paragraph" w:styleId="Prrafodelista">
    <w:name w:val="List Paragraph"/>
    <w:basedOn w:val="Normal"/>
    <w:uiPriority w:val="34"/>
    <w:qFormat/>
    <w:rsid w:val="00CF1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H3QXk6c9yH6kPp0wPTjqEH3WQ==">AMUW2mWXwP+IWUn6p0Cm5D0L25d8XXFZEi2QPl6OdybaaKLLNQVaHbP/tMTMl9LKRYS5wMACm4zMZaYQF0E9w76L1k854ALaLGu7Kb5j02zw6SXz4CdvLBk9bUwlUSRcIF8uGa530xcK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84F9F2-9DC4-4777-A62B-30D89512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2898</Words>
  <Characters>15939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Rojas Pineda</dc:creator>
  <cp:lastModifiedBy>Eduardo Rojas Pineda</cp:lastModifiedBy>
  <cp:revision>10</cp:revision>
  <dcterms:created xsi:type="dcterms:W3CDTF">2021-12-03T16:31:00Z</dcterms:created>
  <dcterms:modified xsi:type="dcterms:W3CDTF">2021-12-07T14:46:00Z</dcterms:modified>
</cp:coreProperties>
</file>